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9C" w:rsidRDefault="0089612E" w:rsidP="0056579C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r w:rsidRPr="0056579C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begin"/>
      </w:r>
      <w:r w:rsidR="0056579C" w:rsidRPr="0056579C">
        <w:rPr>
          <w:rFonts w:ascii="Arial" w:hAnsi="Arial" w:cs="Arial"/>
          <w:b/>
          <w:bCs/>
          <w:noProof w:val="0"/>
          <w:color w:val="1A0DAB"/>
          <w:sz w:val="27"/>
          <w:szCs w:val="27"/>
        </w:rPr>
        <w:instrText xml:space="preserve"> HYPERLINK "https://www.consultant.ru/document/cons_doc_LAW_34823/" </w:instrText>
      </w:r>
      <w:r w:rsidRPr="0056579C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separate"/>
      </w:r>
      <w:r w:rsidR="0056579C" w:rsidRPr="0056579C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 xml:space="preserve">Федеральный закон от 10.01.2002 N 7-ФЗ (ред. от 26.03.2022) "Об охране окружающей среды" (с </w:t>
      </w:r>
      <w:proofErr w:type="spellStart"/>
      <w:r w:rsidR="0056579C" w:rsidRPr="0056579C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изм</w:t>
      </w:r>
      <w:proofErr w:type="spellEnd"/>
      <w:r w:rsidR="0056579C" w:rsidRPr="0056579C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. и доп., вступ. в силу с 01.09.2022)</w:t>
      </w:r>
      <w:r w:rsidRPr="0056579C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end"/>
      </w:r>
    </w:p>
    <w:p w:rsidR="00E35BF1" w:rsidRPr="0056579C" w:rsidRDefault="00E35BF1" w:rsidP="0056579C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</w:p>
    <w:p w:rsidR="0056579C" w:rsidRPr="0056579C" w:rsidRDefault="0056579C" w:rsidP="0056579C">
      <w:pPr>
        <w:shd w:val="clear" w:color="auto" w:fill="FFFFFF"/>
        <w:spacing w:line="450" w:lineRule="atLeas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56579C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39. Требования в области охраны окружающей среды при эксплуатации, выводе из эксплуатации и сносе объектов капитального строительства</w:t>
      </w:r>
    </w:p>
    <w:p w:rsidR="0056579C" w:rsidRDefault="0056579C" w:rsidP="0056579C">
      <w:pPr>
        <w:shd w:val="clear" w:color="auto" w:fill="FFFFFF"/>
        <w:spacing w:line="360" w:lineRule="atLeast"/>
        <w:rPr>
          <w:noProof w:val="0"/>
          <w:color w:val="392C69"/>
          <w:sz w:val="28"/>
          <w:szCs w:val="28"/>
        </w:rPr>
      </w:pPr>
    </w:p>
    <w:p w:rsidR="0056579C" w:rsidRPr="0056579C" w:rsidRDefault="0056579C" w:rsidP="0056579C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 w:rsidRPr="0056579C">
        <w:rPr>
          <w:noProof w:val="0"/>
          <w:color w:val="000000"/>
          <w:sz w:val="30"/>
          <w:szCs w:val="30"/>
        </w:rPr>
        <w:t>2. При выводе из эксплуатации и сносе объектов капитального строительства должны быть разработаны и реализованы мероприятия по охране окружающей среды,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79C"/>
    <w:rsid w:val="000E3654"/>
    <w:rsid w:val="001213EE"/>
    <w:rsid w:val="00154D81"/>
    <w:rsid w:val="002053FF"/>
    <w:rsid w:val="0022336A"/>
    <w:rsid w:val="003116DF"/>
    <w:rsid w:val="0040332F"/>
    <w:rsid w:val="00520F54"/>
    <w:rsid w:val="0056579C"/>
    <w:rsid w:val="005E0C2A"/>
    <w:rsid w:val="005F50F9"/>
    <w:rsid w:val="00711049"/>
    <w:rsid w:val="0089612E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E35BF1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579C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79C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57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79C"/>
    <w:pPr>
      <w:spacing w:before="100" w:beforeAutospacing="1" w:after="100" w:afterAutospacing="1"/>
      <w:jc w:val="left"/>
    </w:pPr>
    <w:rPr>
      <w:noProof w:val="0"/>
    </w:rPr>
  </w:style>
  <w:style w:type="paragraph" w:customStyle="1" w:styleId="no-indent">
    <w:name w:val="no-indent"/>
    <w:basedOn w:val="a"/>
    <w:rsid w:val="0056579C"/>
    <w:pPr>
      <w:spacing w:before="100" w:beforeAutospacing="1" w:after="100" w:afterAutospacing="1"/>
      <w:jc w:val="left"/>
    </w:pPr>
    <w:rPr>
      <w:noProof w:val="0"/>
    </w:rPr>
  </w:style>
  <w:style w:type="character" w:customStyle="1" w:styleId="doc-rollbutton-text">
    <w:name w:val="doc-roll__button-text"/>
    <w:basedOn w:val="a0"/>
    <w:rsid w:val="00565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57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0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2022-11-28T10:57:00Z</dcterms:created>
  <dcterms:modified xsi:type="dcterms:W3CDTF">2022-11-28T10:59:00Z</dcterms:modified>
</cp:coreProperties>
</file>