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gramStart"/>
      <w:r w:rsidRPr="005F7A0A">
        <w:rPr>
          <w:color w:val="333333"/>
          <w:sz w:val="28"/>
          <w:szCs w:val="28"/>
        </w:rPr>
        <w:t>Сведения  поступлений</w:t>
      </w:r>
      <w:proofErr w:type="gramEnd"/>
      <w:r w:rsidRPr="005F7A0A">
        <w:rPr>
          <w:color w:val="333333"/>
          <w:sz w:val="28"/>
          <w:szCs w:val="28"/>
        </w:rPr>
        <w:t xml:space="preserve"> предложений к  проекту программы профилактики рисков причинения  вреда (ущерба)охраняемым законом ценностям в рамках муниципального контроля в сфере благоустройства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 </w:t>
      </w:r>
      <w:r w:rsidRPr="00B841E3">
        <w:rPr>
          <w:rStyle w:val="a4"/>
          <w:color w:val="333333"/>
          <w:sz w:val="28"/>
          <w:szCs w:val="28"/>
          <w:u w:val="single"/>
        </w:rPr>
        <w:t>не поступало</w:t>
      </w:r>
      <w:r w:rsidRPr="005F7A0A">
        <w:rPr>
          <w:color w:val="333333"/>
          <w:sz w:val="28"/>
          <w:szCs w:val="28"/>
        </w:rPr>
        <w:t>.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Выводы по результатам общественных обсуждений: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 xml:space="preserve">- направить Программу профилактики рисков причинения вреда (ущерба) охраняемым законом ценностям по муниципальному контролю в сфере благоустройства на территории муниципального образования </w:t>
      </w:r>
      <w:r>
        <w:rPr>
          <w:color w:val="333333"/>
          <w:sz w:val="28"/>
          <w:szCs w:val="28"/>
        </w:rPr>
        <w:t>Новоталовский с</w:t>
      </w:r>
      <w:r w:rsidR="00E7694C">
        <w:rPr>
          <w:color w:val="333333"/>
          <w:sz w:val="28"/>
          <w:szCs w:val="28"/>
        </w:rPr>
        <w:t>ельсовет Красногорского района А</w:t>
      </w:r>
      <w:r>
        <w:rPr>
          <w:color w:val="333333"/>
          <w:sz w:val="28"/>
          <w:szCs w:val="28"/>
        </w:rPr>
        <w:t xml:space="preserve">лтайского края </w:t>
      </w:r>
      <w:r w:rsidR="00E7694C">
        <w:rPr>
          <w:color w:val="333333"/>
          <w:sz w:val="28"/>
          <w:szCs w:val="28"/>
        </w:rPr>
        <w:t>на 2025</w:t>
      </w:r>
      <w:r w:rsidRPr="005F7A0A">
        <w:rPr>
          <w:color w:val="333333"/>
          <w:sz w:val="28"/>
          <w:szCs w:val="28"/>
        </w:rPr>
        <w:t xml:space="preserve"> год на утверждение.</w:t>
      </w:r>
    </w:p>
    <w:p w:rsidR="00E339F7" w:rsidRDefault="00B841E3">
      <w:bookmarkStart w:id="0" w:name="_GoBack"/>
      <w:bookmarkEnd w:id="0"/>
    </w:p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39"/>
    <w:rsid w:val="005F7A0A"/>
    <w:rsid w:val="00682239"/>
    <w:rsid w:val="00B841E3"/>
    <w:rsid w:val="00CB506F"/>
    <w:rsid w:val="00E7694C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9BE96-E703-4DCB-BFC0-18258069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2023-11-20T08:31:00Z</dcterms:created>
  <dcterms:modified xsi:type="dcterms:W3CDTF">2024-11-02T03:33:00Z</dcterms:modified>
</cp:coreProperties>
</file>